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7F" w:rsidRPr="00E25E8B" w:rsidRDefault="00E25E8B" w:rsidP="00E25E8B">
      <w:pPr>
        <w:spacing w:after="0" w:line="240" w:lineRule="auto"/>
        <w:jc w:val="center"/>
        <w:rPr>
          <w:b/>
          <w:sz w:val="24"/>
          <w:szCs w:val="24"/>
        </w:rPr>
      </w:pPr>
      <w:r w:rsidRPr="00E25E8B">
        <w:rPr>
          <w:b/>
          <w:sz w:val="24"/>
          <w:szCs w:val="24"/>
        </w:rPr>
        <w:t>Faculty Se</w:t>
      </w:r>
      <w:r w:rsidR="001F503D">
        <w:rPr>
          <w:b/>
          <w:sz w:val="24"/>
          <w:szCs w:val="24"/>
        </w:rPr>
        <w:t>nate Curriculum Committee (FSCC) Minutes</w:t>
      </w:r>
    </w:p>
    <w:p w:rsidR="00E25E8B" w:rsidRPr="00E25E8B" w:rsidRDefault="00240C2B" w:rsidP="00E25E8B">
      <w:pPr>
        <w:spacing w:after="0" w:line="240" w:lineRule="auto"/>
        <w:jc w:val="center"/>
        <w:rPr>
          <w:b/>
          <w:sz w:val="24"/>
          <w:szCs w:val="24"/>
        </w:rPr>
      </w:pPr>
      <w:r>
        <w:rPr>
          <w:b/>
          <w:sz w:val="24"/>
          <w:szCs w:val="24"/>
        </w:rPr>
        <w:t xml:space="preserve">Monday </w:t>
      </w:r>
      <w:r w:rsidR="002B2B52">
        <w:rPr>
          <w:b/>
          <w:sz w:val="24"/>
          <w:szCs w:val="24"/>
        </w:rPr>
        <w:t>Nov. 1</w:t>
      </w:r>
      <w:r w:rsidR="008B2B24">
        <w:rPr>
          <w:b/>
          <w:sz w:val="24"/>
          <w:szCs w:val="24"/>
        </w:rPr>
        <w:t>6</w:t>
      </w:r>
      <w:bookmarkStart w:id="0" w:name="_GoBack"/>
      <w:bookmarkEnd w:id="0"/>
      <w:r>
        <w:rPr>
          <w:b/>
          <w:sz w:val="24"/>
          <w:szCs w:val="24"/>
        </w:rPr>
        <w:t>, 2015</w:t>
      </w:r>
    </w:p>
    <w:p w:rsidR="00E25E8B" w:rsidRPr="00E25E8B" w:rsidRDefault="00240C2B" w:rsidP="00E25E8B">
      <w:pPr>
        <w:spacing w:after="0" w:line="240" w:lineRule="auto"/>
        <w:jc w:val="center"/>
        <w:rPr>
          <w:b/>
          <w:sz w:val="24"/>
          <w:szCs w:val="24"/>
        </w:rPr>
      </w:pPr>
      <w:r>
        <w:rPr>
          <w:b/>
          <w:sz w:val="24"/>
          <w:szCs w:val="24"/>
        </w:rPr>
        <w:t>8:00-8</w:t>
      </w:r>
      <w:r w:rsidR="00E25E8B" w:rsidRPr="00E25E8B">
        <w:rPr>
          <w:b/>
          <w:sz w:val="24"/>
          <w:szCs w:val="24"/>
        </w:rPr>
        <w:t>:50 AM</w:t>
      </w:r>
    </w:p>
    <w:p w:rsidR="00E25E8B" w:rsidRPr="00E25E8B" w:rsidRDefault="00E25E8B" w:rsidP="00E25E8B">
      <w:pPr>
        <w:spacing w:after="0" w:line="240" w:lineRule="auto"/>
        <w:jc w:val="center"/>
        <w:rPr>
          <w:b/>
          <w:sz w:val="24"/>
          <w:szCs w:val="24"/>
        </w:rPr>
      </w:pPr>
      <w:r w:rsidRPr="00E25E8B">
        <w:rPr>
          <w:b/>
          <w:sz w:val="24"/>
          <w:szCs w:val="24"/>
        </w:rPr>
        <w:t>Room 107 Lab of Mechanics</w:t>
      </w:r>
    </w:p>
    <w:p w:rsidR="00240C2B" w:rsidRDefault="001F503D">
      <w:pPr>
        <w:rPr>
          <w:sz w:val="24"/>
          <w:szCs w:val="24"/>
        </w:rPr>
      </w:pPr>
      <w:r>
        <w:rPr>
          <w:sz w:val="24"/>
          <w:szCs w:val="24"/>
        </w:rPr>
        <w:t xml:space="preserve">Attending:  Suzanne Hendrich (HS), </w:t>
      </w:r>
      <w:r w:rsidR="002B2B52">
        <w:rPr>
          <w:sz w:val="24"/>
          <w:szCs w:val="24"/>
        </w:rPr>
        <w:t>Carl Rogers</w:t>
      </w:r>
      <w:r w:rsidR="00240C2B">
        <w:rPr>
          <w:sz w:val="24"/>
          <w:szCs w:val="24"/>
        </w:rPr>
        <w:t xml:space="preserve"> </w:t>
      </w:r>
      <w:r>
        <w:rPr>
          <w:sz w:val="24"/>
          <w:szCs w:val="24"/>
        </w:rPr>
        <w:t xml:space="preserve">(DSN), </w:t>
      </w:r>
      <w:r w:rsidR="00240C2B">
        <w:rPr>
          <w:sz w:val="24"/>
          <w:szCs w:val="24"/>
        </w:rPr>
        <w:t>Cole Staudt</w:t>
      </w:r>
      <w:r>
        <w:rPr>
          <w:sz w:val="24"/>
          <w:szCs w:val="24"/>
        </w:rPr>
        <w:t xml:space="preserve"> (GSB), </w:t>
      </w:r>
      <w:proofErr w:type="spellStart"/>
      <w:r>
        <w:rPr>
          <w:sz w:val="24"/>
          <w:szCs w:val="24"/>
        </w:rPr>
        <w:t>Gordie</w:t>
      </w:r>
      <w:proofErr w:type="spellEnd"/>
      <w:r>
        <w:rPr>
          <w:sz w:val="24"/>
          <w:szCs w:val="24"/>
        </w:rPr>
        <w:t xml:space="preserve"> Miller (LAS), Jared Danielson (Vet Med), Doug Jacobson (Chair), Char Hulsebus (Registrar), Diane Rupp (Registrar)</w:t>
      </w:r>
      <w:r w:rsidR="00240C2B">
        <w:rPr>
          <w:sz w:val="24"/>
          <w:szCs w:val="24"/>
        </w:rPr>
        <w:t xml:space="preserve">, </w:t>
      </w:r>
      <w:r w:rsidR="002B2B52">
        <w:rPr>
          <w:sz w:val="24"/>
          <w:szCs w:val="24"/>
        </w:rPr>
        <w:t>Chuck Schwab (CALS)</w:t>
      </w:r>
    </w:p>
    <w:p w:rsidR="002B2B52" w:rsidRDefault="004C03E5">
      <w:pPr>
        <w:rPr>
          <w:sz w:val="24"/>
          <w:szCs w:val="24"/>
        </w:rPr>
      </w:pPr>
      <w:r>
        <w:rPr>
          <w:sz w:val="24"/>
          <w:szCs w:val="24"/>
        </w:rPr>
        <w:t>Meeting was calle</w:t>
      </w:r>
      <w:r w:rsidR="002B2B52">
        <w:rPr>
          <w:sz w:val="24"/>
          <w:szCs w:val="24"/>
        </w:rPr>
        <w:t>d to order at 8:05 AM.</w:t>
      </w:r>
    </w:p>
    <w:p w:rsidR="00E25E8B" w:rsidRPr="00E25E8B" w:rsidRDefault="002B2B52">
      <w:pPr>
        <w:rPr>
          <w:sz w:val="24"/>
          <w:szCs w:val="24"/>
        </w:rPr>
      </w:pPr>
      <w:r>
        <w:rPr>
          <w:sz w:val="24"/>
          <w:szCs w:val="24"/>
        </w:rPr>
        <w:t>T</w:t>
      </w:r>
      <w:r w:rsidR="001F503D">
        <w:rPr>
          <w:sz w:val="24"/>
          <w:szCs w:val="24"/>
        </w:rPr>
        <w:t>he a</w:t>
      </w:r>
      <w:r w:rsidR="00E25E8B" w:rsidRPr="00E25E8B">
        <w:rPr>
          <w:sz w:val="24"/>
          <w:szCs w:val="24"/>
        </w:rPr>
        <w:t>genda</w:t>
      </w:r>
      <w:r w:rsidR="001F503D">
        <w:rPr>
          <w:sz w:val="24"/>
          <w:szCs w:val="24"/>
        </w:rPr>
        <w:t xml:space="preserve"> was reviewed.</w:t>
      </w:r>
    </w:p>
    <w:p w:rsidR="00E25E8B" w:rsidRPr="00E25E8B" w:rsidRDefault="001F503D">
      <w:pPr>
        <w:rPr>
          <w:sz w:val="24"/>
          <w:szCs w:val="24"/>
        </w:rPr>
      </w:pPr>
      <w:r>
        <w:rPr>
          <w:sz w:val="24"/>
          <w:szCs w:val="24"/>
        </w:rPr>
        <w:t>Minutes f</w:t>
      </w:r>
      <w:r w:rsidR="002B2B52">
        <w:rPr>
          <w:sz w:val="24"/>
          <w:szCs w:val="24"/>
        </w:rPr>
        <w:t>rom Oct. 26</w:t>
      </w:r>
      <w:r w:rsidR="00240C2B">
        <w:rPr>
          <w:sz w:val="24"/>
          <w:szCs w:val="24"/>
        </w:rPr>
        <w:t xml:space="preserve"> 2015</w:t>
      </w:r>
      <w:r>
        <w:rPr>
          <w:sz w:val="24"/>
          <w:szCs w:val="24"/>
        </w:rPr>
        <w:t xml:space="preserve"> were approved.</w:t>
      </w:r>
    </w:p>
    <w:p w:rsidR="00E25E8B" w:rsidRDefault="00FF1327">
      <w:pPr>
        <w:rPr>
          <w:b/>
          <w:sz w:val="24"/>
          <w:szCs w:val="24"/>
        </w:rPr>
      </w:pPr>
      <w:r>
        <w:rPr>
          <w:b/>
          <w:sz w:val="24"/>
          <w:szCs w:val="24"/>
        </w:rPr>
        <w:t>New Business</w:t>
      </w:r>
      <w:r w:rsidR="00E25E8B" w:rsidRPr="00E25E8B">
        <w:rPr>
          <w:b/>
          <w:sz w:val="24"/>
          <w:szCs w:val="24"/>
        </w:rPr>
        <w:t>:</w:t>
      </w:r>
    </w:p>
    <w:p w:rsidR="00FF1327" w:rsidRDefault="00FF1327">
      <w:pPr>
        <w:rPr>
          <w:sz w:val="24"/>
          <w:szCs w:val="24"/>
        </w:rPr>
      </w:pPr>
      <w:r w:rsidRPr="00FF1327">
        <w:rPr>
          <w:sz w:val="24"/>
          <w:szCs w:val="24"/>
        </w:rPr>
        <w:t xml:space="preserve">The College Reports were presented and approved as follows. </w:t>
      </w:r>
      <w:r>
        <w:rPr>
          <w:sz w:val="24"/>
          <w:szCs w:val="24"/>
        </w:rPr>
        <w:t>(Note that one member arrived mid-way through the reports, which is why vote counts changed mid-way through the reports.)</w:t>
      </w:r>
    </w:p>
    <w:p w:rsidR="00FF1327" w:rsidRDefault="00FF1327" w:rsidP="00FF1327">
      <w:r>
        <w:t>1. College of Business: Motion to Approve, J. Danielson, seconded by S. Hendrich. 5 yes, 0 no, 0 abstain.</w:t>
      </w:r>
    </w:p>
    <w:p w:rsidR="00FF1327" w:rsidRDefault="00FF1327" w:rsidP="00FF1327">
      <w:r>
        <w:t>2. College of Design: Members noted that two courses, Arch 525 and DES 330, were being added to the catalog without having been offered experimentally. S. Hen</w:t>
      </w:r>
      <w:r w:rsidR="0090566D">
        <w:t>d</w:t>
      </w:r>
      <w:r>
        <w:t xml:space="preserve">rich moved approval contingent on justification for this action being reported to D. Jacobson and C. Hulsebus and added to the report. Seconded by C. Schwab. 5 yes, 0 no, 0 abstain. (Note that C Rogers later clarified that Design 330 is required for Bachelor of Design Students; he will </w:t>
      </w:r>
      <w:r w:rsidR="0090566D">
        <w:t>inquire regarding Arch 525</w:t>
      </w:r>
      <w:r>
        <w:t>.)</w:t>
      </w:r>
    </w:p>
    <w:p w:rsidR="00FF1327" w:rsidRDefault="00FF1327" w:rsidP="00FF1327">
      <w:r>
        <w:t>3. Graduate College: Motion to Approve, J. Danielson, seconded by S. Hendrich. 5 yes, 0 no, 0 abstain.</w:t>
      </w:r>
    </w:p>
    <w:p w:rsidR="00FF1327" w:rsidRDefault="00FF1327" w:rsidP="00FF1327">
      <w:r>
        <w:t xml:space="preserve">4. </w:t>
      </w:r>
      <w:r w:rsidR="00F15F07">
        <w:t>Liberal Arts and Sciences</w:t>
      </w:r>
      <w:r>
        <w:t xml:space="preserve">: </w:t>
      </w:r>
      <w:r w:rsidR="006E510D">
        <w:t>Motion to approve, S. Hen</w:t>
      </w:r>
      <w:r w:rsidR="00EB3ABC">
        <w:t>d</w:t>
      </w:r>
      <w:r w:rsidR="006E510D">
        <w:t>rich, Second, J. Danielson. 5 yes, 0 no, 0 abstain.</w:t>
      </w:r>
    </w:p>
    <w:p w:rsidR="00FF1327" w:rsidRDefault="00FF1327" w:rsidP="00FF1327">
      <w:r w:rsidRPr="00EB3ABC">
        <w:t>5. Human Sciences</w:t>
      </w:r>
      <w:r w:rsidR="00FD7388" w:rsidRPr="00EB3ABC">
        <w:t>: Motion to approve, C. Schwab, Seconded by G. Miller</w:t>
      </w:r>
      <w:r w:rsidR="00EB3ABC" w:rsidRPr="00EB3ABC">
        <w:t>. 5 yes, 0 no, 0 abstain</w:t>
      </w:r>
    </w:p>
    <w:p w:rsidR="00EB3ABC" w:rsidRDefault="00FF1327" w:rsidP="00FF1327">
      <w:r>
        <w:t>6. Vet Med</w:t>
      </w:r>
      <w:r w:rsidR="00EB3ABC">
        <w:t>: Motion to approve, S. Hendrich, Seconded by C. Schwab.</w:t>
      </w:r>
      <w:r>
        <w:t xml:space="preserve"> 6 yes, 0 no</w:t>
      </w:r>
      <w:r w:rsidR="00EB3ABC">
        <w:t>, 0 abstain</w:t>
      </w:r>
    </w:p>
    <w:p w:rsidR="00FF1327" w:rsidRDefault="00EB3ABC" w:rsidP="00FF1327">
      <w:r>
        <w:t>7.</w:t>
      </w:r>
      <w:r w:rsidR="00FF1327">
        <w:t xml:space="preserve"> Engineering:</w:t>
      </w:r>
      <w:r>
        <w:t xml:space="preserve"> Motion to approve, C. Schwab, Seconded by S. Hendrich. 6 yes, 0 no, 0 abstain</w:t>
      </w:r>
    </w:p>
    <w:p w:rsidR="00FF1327" w:rsidRDefault="00FF1327" w:rsidP="00FF1327">
      <w:r>
        <w:t>8. CALS</w:t>
      </w:r>
      <w:r w:rsidR="00EB3ABC">
        <w:t>. The CALS report was submitted without the “Significant Trends” narrative</w:t>
      </w:r>
      <w:r>
        <w:t xml:space="preserve">: </w:t>
      </w:r>
      <w:r w:rsidR="00EB3ABC">
        <w:t>Motion to approve, pending inclusion of “Significant Trends” narrative, S. Hendrich</w:t>
      </w:r>
      <w:r>
        <w:t xml:space="preserve">, </w:t>
      </w:r>
      <w:r w:rsidR="00EB3ABC">
        <w:t>Seconded by C Rogers. 6 yes, 0 no, 0 abstain.</w:t>
      </w:r>
    </w:p>
    <w:p w:rsidR="00EB3ABC" w:rsidRPr="00CD6373" w:rsidRDefault="00EB3ABC" w:rsidP="00FF1327">
      <w:pPr>
        <w:rPr>
          <w:b/>
        </w:rPr>
      </w:pPr>
      <w:r w:rsidRPr="00CD6373">
        <w:rPr>
          <w:b/>
        </w:rPr>
        <w:t>Other Discussion:</w:t>
      </w:r>
    </w:p>
    <w:p w:rsidR="00EB3ABC" w:rsidRDefault="00CD6373" w:rsidP="00EB3ABC">
      <w:r>
        <w:t xml:space="preserve">1. Subheadings and Cross listing: </w:t>
      </w:r>
      <w:r w:rsidR="00EB3ABC">
        <w:t xml:space="preserve">While discussing the report from the College of Human Sciences, G. Miller mentioned that it might make sense to give different descriptions to different subheadings of the same course Title/Number. There was some discussion of whether/how to have different descriptors for </w:t>
      </w:r>
      <w:r w:rsidR="00EB3ABC">
        <w:lastRenderedPageBreak/>
        <w:t>courses with different subheadings. It was mentioned that subheadings are used, in part, to overcome the challenge of a limited number of course numbers, making it generally appropriate to give a different description to each subheading. The new catalog system facilitates this process, whereas the prior one did not. There was also some discussion of the value/importance of cross-listing, and the challenge of cros</w:t>
      </w:r>
      <w:r>
        <w:t>s-listing courses with subheading</w:t>
      </w:r>
      <w:r w:rsidR="00EB3ABC">
        <w:t xml:space="preserve">s. </w:t>
      </w:r>
      <w:r>
        <w:t>It was been suggested that the RMM has changed the rationale for cross-listing. Cross-listing had practical funding implications under the prior budget model because funding followed the department offering the course, whereas now it follows the course instructor, and the course instructor’s department. The committee may wish to discuss rationale for and best practices in cross listing at a future meeting.</w:t>
      </w:r>
    </w:p>
    <w:p w:rsidR="00EB3ABC" w:rsidRDefault="00CD6373" w:rsidP="00FF1327">
      <w:r>
        <w:t xml:space="preserve">2. Financial Literacy: While discussing the “Significant Trends” portion of the Report from the College of Veterinary Medicine, </w:t>
      </w:r>
      <w:r w:rsidR="00EB3ABC">
        <w:t>S. Hen</w:t>
      </w:r>
      <w:r>
        <w:t>d</w:t>
      </w:r>
      <w:r w:rsidR="00EB3ABC">
        <w:t>rich</w:t>
      </w:r>
      <w:r>
        <w:t xml:space="preserve"> pointed out that </w:t>
      </w:r>
      <w:r w:rsidR="00EB3ABC">
        <w:t>Financia</w:t>
      </w:r>
      <w:r>
        <w:t>l Literacy (of which there is an on-line module in one of the Veterinarian in Society courses) is aligned with the Human Sciences</w:t>
      </w:r>
      <w:r w:rsidR="00EB3ABC">
        <w:t xml:space="preserve"> “Financial Counseli</w:t>
      </w:r>
      <w:r>
        <w:t>ng Clinic.” Also the College of Human Sciences offers a financial counseling and planning major. The College of Veterinary Medicine might benefit from the resources of the clinic and/or faculty in the major when helping to address financial planning education and needs of veterinary students.</w:t>
      </w:r>
    </w:p>
    <w:p w:rsidR="00CD6373" w:rsidRDefault="00CD6373" w:rsidP="00CD6373">
      <w:r>
        <w:t>3. G. Miller requested that the committee discuss internships at the next meeting.</w:t>
      </w:r>
    </w:p>
    <w:p w:rsidR="00CD6373" w:rsidRDefault="00CD6373" w:rsidP="00CD6373">
      <w:r>
        <w:t>4. The committee received an update regarding the newly proposed program in Entrepreneurship, which continues to make progress through the approval process.</w:t>
      </w:r>
    </w:p>
    <w:p w:rsidR="0090566D" w:rsidRDefault="00CD6373" w:rsidP="00CD6373">
      <w:r>
        <w:t>5. The Registrar’s office requested that the committee review the University’s P/F policy.</w:t>
      </w:r>
    </w:p>
    <w:p w:rsidR="00CD6373" w:rsidRDefault="00BC4B56" w:rsidP="00CD6373">
      <w:r>
        <w:t>The Committee’s next m</w:t>
      </w:r>
      <w:r w:rsidR="00CD6373">
        <w:t xml:space="preserve">eeting </w:t>
      </w:r>
      <w:r>
        <w:t>will be held Nov 30</w:t>
      </w:r>
      <w:r w:rsidRPr="00BC4B56">
        <w:rPr>
          <w:vertAlign w:val="superscript"/>
        </w:rPr>
        <w:t>th</w:t>
      </w:r>
      <w:r>
        <w:t xml:space="preserve">. </w:t>
      </w:r>
    </w:p>
    <w:p w:rsidR="004C03E5" w:rsidRDefault="00FF1327">
      <w:pPr>
        <w:rPr>
          <w:sz w:val="24"/>
          <w:szCs w:val="24"/>
        </w:rPr>
      </w:pPr>
      <w:r>
        <w:rPr>
          <w:sz w:val="24"/>
          <w:szCs w:val="24"/>
        </w:rPr>
        <w:t>Meeting was adjourned at 8:55</w:t>
      </w:r>
      <w:r w:rsidR="004C03E5">
        <w:rPr>
          <w:sz w:val="24"/>
          <w:szCs w:val="24"/>
        </w:rPr>
        <w:t xml:space="preserve"> am.</w:t>
      </w:r>
    </w:p>
    <w:p w:rsidR="004C03E5" w:rsidRDefault="0090566D">
      <w:pPr>
        <w:rPr>
          <w:sz w:val="24"/>
          <w:szCs w:val="24"/>
        </w:rPr>
      </w:pPr>
      <w:r>
        <w:rPr>
          <w:sz w:val="24"/>
          <w:szCs w:val="24"/>
        </w:rPr>
        <w:t>Jared Danielson</w:t>
      </w:r>
    </w:p>
    <w:sectPr w:rsidR="004C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065C"/>
    <w:multiLevelType w:val="hybridMultilevel"/>
    <w:tmpl w:val="7A963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5721E"/>
    <w:multiLevelType w:val="hybridMultilevel"/>
    <w:tmpl w:val="A6DA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8B"/>
    <w:rsid w:val="001F503D"/>
    <w:rsid w:val="00240C2B"/>
    <w:rsid w:val="002A7648"/>
    <w:rsid w:val="002B2B52"/>
    <w:rsid w:val="004C03E5"/>
    <w:rsid w:val="00687E3B"/>
    <w:rsid w:val="006E510D"/>
    <w:rsid w:val="00712708"/>
    <w:rsid w:val="008530C8"/>
    <w:rsid w:val="008B2B24"/>
    <w:rsid w:val="0090566D"/>
    <w:rsid w:val="0098267F"/>
    <w:rsid w:val="00986CCA"/>
    <w:rsid w:val="009F6689"/>
    <w:rsid w:val="00A44C8F"/>
    <w:rsid w:val="00B73BC2"/>
    <w:rsid w:val="00BA783C"/>
    <w:rsid w:val="00BC4B56"/>
    <w:rsid w:val="00CD6373"/>
    <w:rsid w:val="00E001BB"/>
    <w:rsid w:val="00E25E8B"/>
    <w:rsid w:val="00E50BDE"/>
    <w:rsid w:val="00EB3ABC"/>
    <w:rsid w:val="00F15F07"/>
    <w:rsid w:val="00FD7388"/>
    <w:rsid w:val="00FF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BD5DB-1EB0-4D44-896D-3EE11CC5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8B"/>
    <w:pPr>
      <w:ind w:left="720"/>
      <w:contextualSpacing/>
    </w:pPr>
  </w:style>
  <w:style w:type="character" w:styleId="Hyperlink">
    <w:name w:val="Hyperlink"/>
    <w:basedOn w:val="DefaultParagraphFont"/>
    <w:uiPriority w:val="99"/>
    <w:semiHidden/>
    <w:unhideWhenUsed/>
    <w:rsid w:val="00E25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8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Angstrom, Sherri L [SVPP]</cp:lastModifiedBy>
  <cp:revision>3</cp:revision>
  <dcterms:created xsi:type="dcterms:W3CDTF">2015-11-17T20:45:00Z</dcterms:created>
  <dcterms:modified xsi:type="dcterms:W3CDTF">2015-11-20T19:07:00Z</dcterms:modified>
</cp:coreProperties>
</file>